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3402"/>
        <w:gridCol w:w="1418"/>
        <w:gridCol w:w="1418"/>
      </w:tblGrid>
      <w:tr w:rsidR="0089317A" w:rsidRPr="006301A0" w:rsidTr="0089317A">
        <w:trPr>
          <w:trHeight w:val="562"/>
        </w:trPr>
        <w:tc>
          <w:tcPr>
            <w:tcW w:w="3007" w:type="dxa"/>
            <w:tcBorders>
              <w:bottom w:val="single" w:sz="4" w:space="0" w:color="auto"/>
            </w:tcBorders>
            <w:shd w:val="clear" w:color="C0C0C0" w:fill="auto"/>
          </w:tcPr>
          <w:p w:rsidR="0089317A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Prilog 2.- Popis vjerovnika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C0C0C0" w:fill="auto"/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C0C0C0" w:fill="auto"/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C0C0C0" w:fill="auto"/>
          </w:tcPr>
          <w:p w:rsidR="0089317A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9317A" w:rsidRPr="006301A0" w:rsidTr="0089317A">
        <w:trPr>
          <w:trHeight w:val="562"/>
        </w:trPr>
        <w:tc>
          <w:tcPr>
            <w:tcW w:w="30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STEČAJNI VJEROVNICI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OSNOV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IZNOS</w:t>
            </w:r>
          </w:p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ISPLATNI RED</w:t>
            </w:r>
          </w:p>
        </w:tc>
      </w:tr>
      <w:tr w:rsidR="0089317A" w:rsidRPr="006301A0" w:rsidTr="002F0E14">
        <w:trPr>
          <w:trHeight w:val="288"/>
        </w:trPr>
        <w:tc>
          <w:tcPr>
            <w:tcW w:w="3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9317A" w:rsidRPr="006301A0" w:rsidTr="002F0E14">
        <w:trPr>
          <w:trHeight w:val="872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HRVATSKI TELEKOM d.d., Zagreb, Roberta Frangeša Mihanovića 9</w:t>
            </w:r>
          </w:p>
          <w:p w:rsidR="0089317A" w:rsidRPr="008D1441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OIB: 81793146560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D17096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7096">
              <w:rPr>
                <w:rFonts w:ascii="Times New Roman" w:hAnsi="Times New Roman" w:cs="Times New Roman"/>
                <w:sz w:val="20"/>
                <w:szCs w:val="20"/>
              </w:rPr>
              <w:t>Tražbina utvrđena rješenjem TS o potvrđenoj predstečajnoj nagodbi, posl.br.8 Stpn-59/2014-8 od 9.4.2015. Odluka pravomoćna 9.5.2015.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1.913,48</w:t>
            </w:r>
          </w:p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</w:tc>
      </w:tr>
      <w:tr w:rsidR="0089317A" w:rsidRPr="006301A0" w:rsidTr="002F0E14">
        <w:trPr>
          <w:trHeight w:val="58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MF POREZNA UPRAVA, Zagreb, Katančićeva 5</w:t>
            </w:r>
          </w:p>
          <w:p w:rsidR="0089317A" w:rsidRPr="008D1441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OIB: 18683136487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9317A" w:rsidRPr="00E02766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2766">
              <w:rPr>
                <w:rFonts w:ascii="Times New Roman" w:hAnsi="Times New Roman" w:cs="Times New Roman"/>
                <w:sz w:val="20"/>
                <w:szCs w:val="20"/>
              </w:rPr>
              <w:t>-Tražbina utvrđena rješenjem TS o potvrđenoj predstečajnoj nagodbi, posl.br.8 Stpn-59/2014-8 od 9.4.2015. Odluka pravomoćna 9.5.2015.</w:t>
            </w:r>
          </w:p>
          <w:p w:rsidR="0089317A" w:rsidRPr="00E02766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2766">
              <w:rPr>
                <w:rFonts w:ascii="Times New Roman" w:hAnsi="Times New Roman" w:cs="Times New Roman"/>
                <w:sz w:val="20"/>
                <w:szCs w:val="20"/>
              </w:rPr>
              <w:t>-prioritetne tražbine, koje nisu obuhvaćeme PN,</w:t>
            </w:r>
          </w:p>
          <w:p w:rsidR="0089317A" w:rsidRPr="00E02766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2766">
              <w:rPr>
                <w:rFonts w:ascii="Times New Roman" w:hAnsi="Times New Roman" w:cs="Times New Roman"/>
                <w:sz w:val="20"/>
                <w:szCs w:val="20"/>
              </w:rPr>
              <w:t>-PDV po godišnjim prijavama PDV-K</w:t>
            </w:r>
          </w:p>
          <w:p w:rsidR="0089317A" w:rsidRPr="009D6681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8D1441" w:rsidRDefault="0089317A" w:rsidP="002F0E14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494.216,86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317A" w:rsidRPr="006301A0" w:rsidTr="002F0E14">
        <w:trPr>
          <w:trHeight w:val="561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TRIGLAV OSIGURANJE dd, Zagreb, Antuna Heinza 4,</w:t>
            </w:r>
          </w:p>
          <w:p w:rsidR="0089317A" w:rsidRPr="009B2C4E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OIB: 29743547503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9317A" w:rsidRPr="00D17096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7096">
              <w:rPr>
                <w:rFonts w:ascii="Times New Roman" w:hAnsi="Times New Roman" w:cs="Times New Roman"/>
                <w:sz w:val="20"/>
                <w:szCs w:val="20"/>
              </w:rPr>
              <w:t>Tražbina utvrđena rješenjem TS o potvrđenoj predstečajnoj nagodbi, posl.br.8 Stpn-59/2014-8 od 9.4.2015. Odluka pravomoćna 9.5.2015.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9B2C4E" w:rsidRDefault="0089317A" w:rsidP="002F0E14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43.605,85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317A" w:rsidRPr="006301A0" w:rsidTr="002F0E14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JU  NACIONALNI PARK </w:t>
            </w:r>
          </w:p>
          <w:p w:rsidR="0089317A" w:rsidRPr="004E2706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PLITVIČKA JEZERA, Plitvička jezera, Josipa Jovića 19,OIB: 91109303119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D17096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7096">
              <w:rPr>
                <w:rFonts w:ascii="Times New Roman" w:hAnsi="Times New Roman" w:cs="Times New Roman"/>
                <w:sz w:val="20"/>
                <w:szCs w:val="20"/>
              </w:rPr>
              <w:t>Tražbina utvrđena rješenjem TS o potvrđenoj predstečajnoj nagodbi, posl.br.8 Stpn-59/2014-8 od 9.4.2015. Odluka pravomoćna 9.5.2015.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4E2706" w:rsidRDefault="0089317A" w:rsidP="002F0E14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724.600,73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9317A" w:rsidRDefault="0089317A" w:rsidP="0089317A">
      <w:pPr>
        <w:pStyle w:val="normal-000003"/>
        <w:spacing w:after="0"/>
        <w:jc w:val="both"/>
      </w:pPr>
    </w:p>
    <w:p w:rsidR="0089317A" w:rsidRPr="00EF485E" w:rsidRDefault="0089317A" w:rsidP="0089317A">
      <w:pPr>
        <w:pStyle w:val="normal-000003"/>
        <w:spacing w:after="0"/>
        <w:jc w:val="both"/>
      </w:pPr>
      <w:r w:rsidRPr="00EF485E">
        <w:t>Nisu uzeti u obzir vjerovnici koji namirenje svojih tražbina tra kroz upisana razlučna prava kao DAVOR GALAVIĆ, kao i vjerovnik MIRKO BASTIJANČIĆ vl.Obrta za prijevoz, trgovinu  i usluge, koji ima tražbinu iz razdoblja prije otvaranja predstečajne nagodbe, nije u tom postupku prijavio svoju tražbinu, pa je njegova tražbine u ovom postupku nedopuštena, zbog nastupa pravnih posljedica iz čl.71/1 ZFPPN, za koju će stečajni upravitelj predložiti sudu odbačaj prijave.</w:t>
      </w:r>
    </w:p>
    <w:p w:rsidR="0089317A" w:rsidRDefault="0089317A" w:rsidP="0089317A">
      <w:pPr>
        <w:pStyle w:val="normal-000003"/>
        <w:pBdr>
          <w:between w:val="single" w:sz="4" w:space="1" w:color="auto"/>
        </w:pBdr>
        <w:spacing w:after="0"/>
      </w:pPr>
    </w:p>
    <w:p w:rsidR="0089317A" w:rsidRPr="00EA603F" w:rsidRDefault="0089317A" w:rsidP="0089317A">
      <w:pPr>
        <w:pStyle w:val="normal-000003"/>
        <w:spacing w:after="0"/>
        <w:rPr>
          <w:i/>
        </w:rPr>
      </w:pPr>
      <w:r w:rsidRPr="00EA603F">
        <w:rPr>
          <w:rStyle w:val="000004"/>
          <w:i/>
        </w:rPr>
        <w:t> </w:t>
      </w:r>
      <w:r w:rsidRPr="00EA603F">
        <w:rPr>
          <w:i/>
        </w:rPr>
        <w:t xml:space="preserve"> Razlučni vjerovnici:</w:t>
      </w: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2126"/>
        <w:gridCol w:w="1701"/>
        <w:gridCol w:w="2411"/>
      </w:tblGrid>
      <w:tr w:rsidR="0089317A" w:rsidRPr="006301A0" w:rsidTr="002F0E14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VJEROVNICI S PRAVOM ODVOJENOG NAMIRENJA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0C5EB5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SNOV TRAŽBINE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0C5EB5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Iznos tražbine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0C5EB5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Predmet  na kojem postoji razlučno pravo</w:t>
            </w:r>
          </w:p>
        </w:tc>
      </w:tr>
      <w:tr w:rsidR="0089317A" w:rsidRPr="006301A0" w:rsidTr="002F0E14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RH MF POREZNA UPRAVA zas.po ŽDO Pula, Zagreb, Katančićeva 5, OIB: 18683136487</w:t>
            </w:r>
          </w:p>
          <w:p w:rsidR="0089317A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29310E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310E">
              <w:rPr>
                <w:rFonts w:ascii="Times New Roman" w:hAnsi="Times New Roman" w:cs="Times New Roman"/>
                <w:sz w:val="20"/>
                <w:szCs w:val="20"/>
              </w:rPr>
              <w:t>Rješenja o ovrsi MF Porezne uprave od 22.2.2016. (dva rješenja)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225.840,47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Pokretnine:</w:t>
            </w:r>
          </w:p>
          <w:p w:rsidR="0089317A" w:rsidRPr="0029310E" w:rsidRDefault="0089317A" w:rsidP="0089317A">
            <w:pPr>
              <w:pStyle w:val="Odlomakpopisa"/>
              <w:numPr>
                <w:ilvl w:val="0"/>
                <w:numId w:val="1"/>
              </w:numPr>
              <w:ind w:left="396" w:hanging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29310E">
              <w:rPr>
                <w:rFonts w:ascii="Times New Roman" w:hAnsi="Times New Roman" w:cs="Times New Roman"/>
                <w:sz w:val="18"/>
                <w:szCs w:val="18"/>
              </w:rPr>
              <w:t>uredski namještaj (bez popisa)</w:t>
            </w:r>
          </w:p>
          <w:p w:rsidR="0089317A" w:rsidRPr="0029310E" w:rsidRDefault="0089317A" w:rsidP="0089317A">
            <w:pPr>
              <w:pStyle w:val="Odlomakpopisa"/>
              <w:numPr>
                <w:ilvl w:val="0"/>
                <w:numId w:val="1"/>
              </w:numPr>
              <w:ind w:left="396" w:hanging="608"/>
              <w:rPr>
                <w:rFonts w:ascii="Times New Roman" w:hAnsi="Times New Roman" w:cs="Times New Roman"/>
                <w:sz w:val="18"/>
                <w:szCs w:val="18"/>
              </w:rPr>
            </w:pPr>
            <w:r w:rsidRPr="0029310E">
              <w:rPr>
                <w:rFonts w:ascii="Times New Roman" w:hAnsi="Times New Roman" w:cs="Times New Roman"/>
                <w:sz w:val="18"/>
                <w:szCs w:val="18"/>
              </w:rPr>
              <w:t>motorno vozilo M1 marke Mercedes Sprinter 315 CDI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reg.oznake PU661OR</w:t>
            </w:r>
          </w:p>
          <w:p w:rsidR="0089317A" w:rsidRPr="00F8038D" w:rsidRDefault="0089317A" w:rsidP="002F0E14">
            <w:pPr>
              <w:pStyle w:val="Odlomakpopisa"/>
              <w:ind w:left="-6834" w:hanging="141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9317A" w:rsidRPr="006301A0" w:rsidTr="002F0E14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DAVOR GALAVIĆ, Kaštelir, Labinci 49, OIB: 88564930205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Rješenje o ovrsi Općinskog suda u Poreču Ovr-753/14 od 22.02.2015.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317A" w:rsidRPr="0046185F" w:rsidRDefault="0089317A" w:rsidP="002F0E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11.178,21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Default="0089317A" w:rsidP="002F0E14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Pokretnine:</w:t>
            </w:r>
          </w:p>
          <w:p w:rsidR="0089317A" w:rsidRPr="0029310E" w:rsidRDefault="0089317A" w:rsidP="0089317A">
            <w:pPr>
              <w:pStyle w:val="Odlomakpopisa"/>
              <w:numPr>
                <w:ilvl w:val="0"/>
                <w:numId w:val="1"/>
              </w:numPr>
              <w:ind w:left="396" w:hanging="608"/>
              <w:rPr>
                <w:rFonts w:ascii="Times New Roman" w:hAnsi="Times New Roman" w:cs="Times New Roman"/>
                <w:sz w:val="18"/>
                <w:szCs w:val="18"/>
              </w:rPr>
            </w:pPr>
            <w:r w:rsidRPr="0029310E">
              <w:rPr>
                <w:rFonts w:ascii="Times New Roman" w:hAnsi="Times New Roman" w:cs="Times New Roman"/>
                <w:sz w:val="18"/>
                <w:szCs w:val="18"/>
              </w:rPr>
              <w:t>motorno vozilo M1 marke Mercedes Sprinter 315 CDI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 reg.oznake PU661OR</w:t>
            </w:r>
          </w:p>
          <w:p w:rsidR="0089317A" w:rsidRPr="0029310E" w:rsidRDefault="0089317A" w:rsidP="0089317A">
            <w:pPr>
              <w:pStyle w:val="Odlomakpopisa"/>
              <w:numPr>
                <w:ilvl w:val="0"/>
                <w:numId w:val="1"/>
              </w:numPr>
              <w:ind w:left="396" w:hanging="6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317A" w:rsidRPr="00F8038D" w:rsidRDefault="0089317A" w:rsidP="002F0E14">
            <w:pPr>
              <w:pStyle w:val="Odlomakpopisa"/>
              <w:ind w:left="-6834" w:hanging="141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9317A" w:rsidRPr="006301A0" w:rsidTr="002F0E14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 K U P N O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FE35F4" w:rsidRDefault="0089317A" w:rsidP="002F0E14">
            <w:pPr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237.018,68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17A" w:rsidRPr="00FE35F4" w:rsidRDefault="0089317A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A7005" w:rsidRDefault="004A7005"/>
    <w:sectPr w:rsidR="004A7005" w:rsidSect="0089317A">
      <w:pgSz w:w="11906" w:h="16838"/>
      <w:pgMar w:top="226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17A"/>
    <w:rsid w:val="004A7005"/>
    <w:rsid w:val="0089317A"/>
    <w:rsid w:val="008C6D88"/>
    <w:rsid w:val="00D4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-000003">
    <w:name w:val="normal-000003"/>
    <w:basedOn w:val="Normal"/>
    <w:rsid w:val="0089317A"/>
    <w:pPr>
      <w:spacing w:after="144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000004">
    <w:name w:val="000004"/>
    <w:basedOn w:val="Zadanifontodlomka"/>
    <w:rsid w:val="0089317A"/>
    <w:rPr>
      <w:b w:val="0"/>
      <w:bCs w:val="0"/>
      <w:sz w:val="24"/>
      <w:szCs w:val="24"/>
    </w:rPr>
  </w:style>
  <w:style w:type="paragraph" w:styleId="Odlomakpopisa">
    <w:name w:val="List Paragraph"/>
    <w:basedOn w:val="Normal"/>
    <w:uiPriority w:val="34"/>
    <w:qFormat/>
    <w:rsid w:val="008931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-000003">
    <w:name w:val="normal-000003"/>
    <w:basedOn w:val="Normal"/>
    <w:rsid w:val="0089317A"/>
    <w:pPr>
      <w:spacing w:after="144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000004">
    <w:name w:val="000004"/>
    <w:basedOn w:val="Zadanifontodlomka"/>
    <w:rsid w:val="0089317A"/>
    <w:rPr>
      <w:b w:val="0"/>
      <w:bCs w:val="0"/>
      <w:sz w:val="24"/>
      <w:szCs w:val="24"/>
    </w:rPr>
  </w:style>
  <w:style w:type="paragraph" w:styleId="Odlomakpopisa">
    <w:name w:val="List Paragraph"/>
    <w:basedOn w:val="Normal"/>
    <w:uiPriority w:val="34"/>
    <w:qFormat/>
    <w:rsid w:val="00893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1909</Characters>
  <Application>Microsoft Office Word</Application>
  <DocSecurity>4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Sanja Prodan</cp:lastModifiedBy>
  <cp:revision>2</cp:revision>
  <cp:lastPrinted>2016-08-22T09:54:00Z</cp:lastPrinted>
  <dcterms:created xsi:type="dcterms:W3CDTF">2016-08-30T07:08:00Z</dcterms:created>
  <dcterms:modified xsi:type="dcterms:W3CDTF">2016-08-30T07:08:00Z</dcterms:modified>
</cp:coreProperties>
</file>